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9522F" w14:textId="5EC1CF10" w:rsidR="00712914" w:rsidRPr="00242161" w:rsidRDefault="00A82C6B" w:rsidP="004F0C1F">
      <w:pPr>
        <w:shd w:val="clear" w:color="auto" w:fill="FFFFFF"/>
        <w:spacing w:after="75" w:line="276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  <w:r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 xml:space="preserve">Uchwała Nr </w:t>
      </w:r>
      <w:r w:rsidR="008D3C04"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DB31D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110</w:t>
      </w:r>
      <w:r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/20</w:t>
      </w:r>
      <w:r w:rsidR="001A710A"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2</w:t>
      </w:r>
      <w:r w:rsidR="008D3C04"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4</w:t>
      </w:r>
    </w:p>
    <w:p w14:paraId="4EC2B894" w14:textId="44407F3D" w:rsidR="00712914" w:rsidRPr="00242161" w:rsidRDefault="00973105" w:rsidP="004F0C1F">
      <w:pPr>
        <w:shd w:val="clear" w:color="auto" w:fill="FFFFFF"/>
        <w:spacing w:after="75" w:line="276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  <w:r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 xml:space="preserve">Zarządu </w:t>
      </w:r>
      <w:r w:rsidR="00A82C6B"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Powiatu Grójeckiego</w:t>
      </w:r>
    </w:p>
    <w:p w14:paraId="1F2FE800" w14:textId="0A484D3E" w:rsidR="00A82C6B" w:rsidRPr="00242161" w:rsidRDefault="00A82C6B" w:rsidP="004F0C1F">
      <w:pPr>
        <w:shd w:val="clear" w:color="auto" w:fill="FFFFFF"/>
        <w:spacing w:after="75" w:line="276" w:lineRule="auto"/>
        <w:jc w:val="center"/>
        <w:outlineLvl w:val="1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</w:pPr>
      <w:r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 xml:space="preserve">z dnia </w:t>
      </w:r>
      <w:r w:rsidR="00DB31D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 xml:space="preserve">23 października </w:t>
      </w:r>
      <w:r w:rsidR="008E4278"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2024</w:t>
      </w:r>
      <w:r w:rsidR="004F0C1F"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r</w:t>
      </w:r>
      <w:r w:rsidR="008E4278" w:rsidRPr="0024216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pl-PL"/>
        </w:rPr>
        <w:t>oku</w:t>
      </w:r>
    </w:p>
    <w:p w14:paraId="4EF6FD23" w14:textId="75DFDA99" w:rsidR="009D087F" w:rsidRPr="00133D70" w:rsidRDefault="00A82C6B" w:rsidP="006F7AD7">
      <w:pPr>
        <w:spacing w:after="0" w:line="276" w:lineRule="auto"/>
        <w:jc w:val="both"/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w sprawie</w:t>
      </w:r>
      <w:r w:rsidR="006F7AD7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973105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udzielenia Pani Karolinie Krzyżanowskiej – Dyrektor Domu Pomocy Społecznej „Pod Topolami” w Lesznowoli </w:t>
      </w:r>
      <w:r w:rsidR="00242161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pełnomocnictwa</w:t>
      </w:r>
      <w:r w:rsidR="00973105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do podejmowani</w:t>
      </w:r>
      <w:r w:rsidR="00242161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a </w:t>
      </w:r>
      <w:r w:rsidR="00973105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czynności w związku ubieganiem się o przyznanie dofinansowania w ramach programu </w:t>
      </w:r>
      <w:r w:rsidR="00133D70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„</w:t>
      </w:r>
      <w:r w:rsidR="00973105" w:rsidRPr="00133D70">
        <w:rPr>
          <w:rFonts w:eastAsia="Times New Roman" w:cstheme="minorHAnsi"/>
          <w:b/>
          <w:bCs/>
          <w:i/>
          <w:color w:val="000000" w:themeColor="text1"/>
          <w:sz w:val="24"/>
          <w:szCs w:val="24"/>
          <w:shd w:val="clear" w:color="auto" w:fill="FFFFFF"/>
          <w:lang w:eastAsia="pl-PL"/>
        </w:rPr>
        <w:t>Asystent osobisty osoby z niepełnosprawnością” - edycja 2025</w:t>
      </w:r>
      <w:r w:rsidR="00973105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i do realizacji tego programu</w:t>
      </w:r>
    </w:p>
    <w:p w14:paraId="3E8401E3" w14:textId="77777777" w:rsidR="00973105" w:rsidRPr="00133D70" w:rsidRDefault="00973105" w:rsidP="006F7AD7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3052353E" w14:textId="580D5D49" w:rsidR="006F7AD7" w:rsidRPr="00133D70" w:rsidRDefault="006F7AD7" w:rsidP="003750F3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Na podstawie art. 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48 ust. 2</w:t>
      </w:r>
      <w:r w:rsidR="00C74C69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ustawy z dnia 5 czerwca 1998 roku o samorządzie powiatowym  (Dz. U. z 2024 roku poz. 107)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Zarząd </w:t>
      </w:r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Powiatu Grójeckiego uchwala, c</w:t>
      </w:r>
      <w:r w:rsidR="00750F5C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o</w:t>
      </w:r>
      <w:r w:rsidR="004638DA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następuje:</w:t>
      </w:r>
    </w:p>
    <w:p w14:paraId="5CD14E48" w14:textId="77777777" w:rsidR="006F7AD7" w:rsidRPr="003750F3" w:rsidRDefault="006F7AD7" w:rsidP="006F7AD7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4"/>
          <w:szCs w:val="4"/>
          <w:shd w:val="clear" w:color="auto" w:fill="FFFFFF"/>
          <w:lang w:eastAsia="pl-PL"/>
        </w:rPr>
      </w:pPr>
    </w:p>
    <w:p w14:paraId="3FAD5CF9" w14:textId="4D2802E4" w:rsidR="006F7AD7" w:rsidRDefault="006F7AD7" w:rsidP="009D087F">
      <w:pPr>
        <w:spacing w:after="0" w:line="276" w:lineRule="auto"/>
        <w:jc w:val="both"/>
        <w:rPr>
          <w:rFonts w:eastAsia="Times New Roman" w:cstheme="minorHAnsi"/>
          <w:iCs/>
          <w:color w:val="4472C4" w:themeColor="accent5"/>
          <w:sz w:val="24"/>
          <w:szCs w:val="24"/>
          <w:shd w:val="clear" w:color="auto" w:fill="FFFFFF"/>
          <w:lang w:eastAsia="pl-PL"/>
        </w:rPr>
      </w:pPr>
      <w:r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§ 1.</w:t>
      </w:r>
      <w:r w:rsidR="00856727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 1</w:t>
      </w:r>
      <w:r w:rsidR="00856727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. </w:t>
      </w:r>
      <w:r w:rsidR="00242161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Udziela się pełnomocnictwa 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Pani</w:t>
      </w:r>
      <w:r w:rsidR="00973105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Karolin</w:t>
      </w:r>
      <w:r w:rsidR="00242161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ie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242161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Krzyżanowsk</w:t>
      </w:r>
      <w:r w:rsidR="00242161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iej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– Dyrektor</w:t>
      </w:r>
      <w:r w:rsidR="00242161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owi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Domu Pomocy Społecznej „Pod Topolami” w Lesznowoli do podejmowania w imieniu Powiatu </w:t>
      </w:r>
      <w:r w:rsidR="00F67A53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G</w:t>
      </w:r>
      <w:r w:rsidR="00973105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rójeckiego czynności związanych z realizacją Programu</w:t>
      </w:r>
      <w:r w:rsidR="00F67A53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, </w:t>
      </w:r>
      <w:r w:rsidR="00F67A53" w:rsidRPr="00242161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>składania innych oświadczeń i</w:t>
      </w:r>
      <w:r w:rsidR="00133D70" w:rsidRPr="00242161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> </w:t>
      </w:r>
      <w:r w:rsidR="00F67A53" w:rsidRPr="00242161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>sprawozdań</w:t>
      </w:r>
      <w:r w:rsidR="00973105" w:rsidRPr="00242161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 xml:space="preserve"> </w:t>
      </w:r>
      <w:r w:rsidR="00F67A53" w:rsidRPr="00242161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 xml:space="preserve">oraz do dysponowania środkami na rachunku wskazanym w umowie </w:t>
      </w:r>
      <w:r w:rsidR="00242161" w:rsidRPr="00242161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 xml:space="preserve">a </w:t>
      </w:r>
      <w:r w:rsidR="00F67A53" w:rsidRPr="00242161">
        <w:rPr>
          <w:rFonts w:eastAsia="Times New Roman" w:cstheme="minorHAnsi"/>
          <w:iCs/>
          <w:sz w:val="24"/>
          <w:szCs w:val="24"/>
          <w:shd w:val="clear" w:color="auto" w:fill="FFFFFF"/>
          <w:lang w:eastAsia="pl-PL"/>
        </w:rPr>
        <w:t>także rozwiązywania problemów związanych z ponoszeniem wydatków z rachunku wskazanego w umowie</w:t>
      </w:r>
      <w:r w:rsidR="00F67A53" w:rsidRPr="00133D70">
        <w:rPr>
          <w:rFonts w:eastAsia="Times New Roman" w:cstheme="minorHAnsi"/>
          <w:iCs/>
          <w:color w:val="4472C4" w:themeColor="accent5"/>
          <w:sz w:val="24"/>
          <w:szCs w:val="24"/>
          <w:shd w:val="clear" w:color="auto" w:fill="FFFFFF"/>
          <w:lang w:eastAsia="pl-PL"/>
        </w:rPr>
        <w:t xml:space="preserve">. </w:t>
      </w:r>
    </w:p>
    <w:p w14:paraId="0C8AD1E8" w14:textId="77777777" w:rsidR="00242161" w:rsidRPr="00242161" w:rsidRDefault="00242161" w:rsidP="009D087F">
      <w:pPr>
        <w:spacing w:after="0" w:line="276" w:lineRule="auto"/>
        <w:jc w:val="both"/>
        <w:rPr>
          <w:rFonts w:eastAsia="Times New Roman" w:cstheme="minorHAnsi"/>
          <w:iCs/>
          <w:color w:val="4472C4" w:themeColor="accent5"/>
          <w:sz w:val="12"/>
          <w:szCs w:val="12"/>
          <w:shd w:val="clear" w:color="auto" w:fill="FFFFFF"/>
          <w:lang w:eastAsia="pl-PL"/>
        </w:rPr>
      </w:pPr>
    </w:p>
    <w:p w14:paraId="74E541FC" w14:textId="4F22BD9B" w:rsidR="00133D70" w:rsidRDefault="009D087F" w:rsidP="00133D70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§ 1.</w:t>
      </w:r>
      <w:r w:rsidR="00443FCF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2.</w:t>
      </w:r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242161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Pełnomocnictwo</w:t>
      </w:r>
      <w:r w:rsidR="00443FCF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dotyczy również podejmowania wszelkich czynności </w:t>
      </w:r>
      <w:r w:rsidR="00242161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związanych z </w:t>
      </w:r>
      <w:r w:rsidR="00443FCF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Program</w:t>
      </w:r>
      <w:r w:rsidR="00242161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em</w:t>
      </w:r>
      <w:r w:rsidR="00443FCF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, o którym mowa w ust. 1 w Generatorze Funduszu Solidarnościowego</w:t>
      </w:r>
      <w:r w:rsid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,</w:t>
      </w:r>
      <w:r w:rsid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dalej GFS, </w:t>
      </w:r>
      <w:r w:rsid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tj.:</w:t>
      </w:r>
    </w:p>
    <w:p w14:paraId="7CFBE0CC" w14:textId="77777777" w:rsidR="00133D70" w:rsidRDefault="00133D70" w:rsidP="00133D7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bookmarkStart w:id="0" w:name="_Hlk180407657"/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rejestrację i zarządzanie kontem JST w GFS, </w:t>
      </w:r>
    </w:p>
    <w:p w14:paraId="44BBEDF2" w14:textId="77777777" w:rsidR="003750F3" w:rsidRDefault="00133D70" w:rsidP="00133D7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wprowadzenie,</w:t>
      </w:r>
      <w:r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usuwanie i edycję danych /informacji/dokumentów na koncie JST w</w:t>
      </w:r>
      <w:r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 </w:t>
      </w:r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GFS,</w:t>
      </w:r>
    </w:p>
    <w:p w14:paraId="473A06E5" w14:textId="4B900734" w:rsidR="003750F3" w:rsidRDefault="00133D70" w:rsidP="008651A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złożenie w imieniu JST w GFS</w:t>
      </w:r>
      <w:r w:rsid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wniosku w ramach Programu,</w:t>
      </w:r>
    </w:p>
    <w:p w14:paraId="5F0F6D6D" w14:textId="12290ACD" w:rsidR="003750F3" w:rsidRDefault="00133D70" w:rsidP="00AF7C0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zgłaszanie w imieniu JST w GFS zmian wniosku złożonego w ramach</w:t>
      </w:r>
      <w:r w:rsid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Programu,</w:t>
      </w:r>
    </w:p>
    <w:p w14:paraId="27A2902F" w14:textId="77777777" w:rsidR="003750F3" w:rsidRDefault="00133D70" w:rsidP="00AF7C0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złożenie w imieniu JST w GFS sprawozdania z realizacji Programu, </w:t>
      </w:r>
    </w:p>
    <w:p w14:paraId="78CCD106" w14:textId="49FCC4C8" w:rsidR="009D087F" w:rsidRDefault="00133D70" w:rsidP="001205C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składanie w imieniu JST</w:t>
      </w:r>
      <w:r w:rsidR="003750F3" w:rsidRP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w GFS korekt sprawozdania z realizacji związanych z realizacją w 2025 roku programu „Asystent</w:t>
      </w:r>
      <w:r w:rsidR="003750F3" w:rsidRP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osobisty osoby z niepełnosprawnością” dla Jednostek Samorządu Terytorialnego – edycja 2025 przyjętego</w:t>
      </w:r>
      <w:r w:rsidR="003750F3" w:rsidRP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przez Ministra Rodziny i Polityki Społecznej na podstawie art. 7 ust. 5 ustawy z dnia 23 października 2018 r.</w:t>
      </w:r>
      <w:r w:rsid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o Funduszu Solidarnościowym (</w:t>
      </w:r>
      <w:proofErr w:type="spellStart"/>
      <w:r w:rsidRP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t.j</w:t>
      </w:r>
      <w:proofErr w:type="spellEnd"/>
      <w:r w:rsidRP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. Dz.U. z 2024 r. poz. 296 i poz. 108</w:t>
      </w:r>
      <w:r w:rsidR="00242161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9</w:t>
      </w:r>
      <w:r w:rsidR="00113A0E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)</w:t>
      </w:r>
      <w:r w:rsidR="00242161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.</w:t>
      </w:r>
    </w:p>
    <w:bookmarkEnd w:id="0"/>
    <w:p w14:paraId="4A7182C1" w14:textId="77777777" w:rsidR="00242161" w:rsidRPr="00242161" w:rsidRDefault="00242161" w:rsidP="00242161">
      <w:pPr>
        <w:pStyle w:val="Akapitzlist"/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12"/>
          <w:szCs w:val="12"/>
          <w:shd w:val="clear" w:color="auto" w:fill="FFFFFF"/>
          <w:lang w:eastAsia="pl-PL"/>
        </w:rPr>
      </w:pPr>
    </w:p>
    <w:p w14:paraId="78D498EA" w14:textId="77777777" w:rsidR="006F7AD7" w:rsidRPr="003750F3" w:rsidRDefault="006F7AD7" w:rsidP="006F7AD7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4"/>
          <w:szCs w:val="4"/>
          <w:shd w:val="clear" w:color="auto" w:fill="FFFFFF"/>
          <w:lang w:eastAsia="pl-PL"/>
        </w:rPr>
      </w:pPr>
    </w:p>
    <w:p w14:paraId="2BD5620E" w14:textId="7EB23A0D" w:rsidR="006F7AD7" w:rsidRDefault="006F7AD7" w:rsidP="009D087F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§ 2</w:t>
      </w:r>
      <w:r w:rsidR="00856727"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.</w:t>
      </w:r>
      <w:r w:rsidR="009D087F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="00443FCF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Oświadczenia woli, o których mowa w §1 mogą być składane przez Panią Karolinę Krzyżanowską – Dyrektora Domu Pomocy Społecznej „Pod Topolami” w Lesznowoli jednoosobowo. </w:t>
      </w:r>
    </w:p>
    <w:p w14:paraId="698A12C3" w14:textId="77777777" w:rsidR="00242161" w:rsidRPr="00242161" w:rsidRDefault="00242161" w:rsidP="009D087F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12"/>
          <w:szCs w:val="12"/>
          <w:shd w:val="clear" w:color="auto" w:fill="FFFFFF"/>
          <w:lang w:eastAsia="pl-PL"/>
        </w:rPr>
      </w:pPr>
    </w:p>
    <w:p w14:paraId="75E7C847" w14:textId="77777777" w:rsidR="003750F3" w:rsidRPr="003750F3" w:rsidRDefault="003750F3" w:rsidP="009D087F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4"/>
          <w:szCs w:val="4"/>
          <w:shd w:val="clear" w:color="auto" w:fill="FFFFFF"/>
          <w:lang w:eastAsia="pl-PL"/>
        </w:rPr>
      </w:pPr>
    </w:p>
    <w:p w14:paraId="6D82C488" w14:textId="124ECC12" w:rsidR="00443FCF" w:rsidRDefault="00443FCF" w:rsidP="009D087F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133D70">
        <w:rPr>
          <w:rFonts w:eastAsia="Times New Roman" w:cstheme="minorHAnsi"/>
          <w:b/>
          <w:bCs/>
          <w:iCs/>
          <w:color w:val="000000" w:themeColor="text1"/>
          <w:sz w:val="24"/>
          <w:szCs w:val="24"/>
          <w:shd w:val="clear" w:color="auto" w:fill="FFFFFF"/>
          <w:lang w:eastAsia="pl-PL"/>
        </w:rPr>
        <w:t>§ 2. 1.</w:t>
      </w:r>
      <w:r w:rsidR="00242161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Pełnomocnictwo</w:t>
      </w:r>
      <w:r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 xml:space="preserve"> nie może być przenoszone na inne osob</w:t>
      </w:r>
      <w:r w:rsidR="003750F3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y.</w:t>
      </w:r>
    </w:p>
    <w:p w14:paraId="73BF0604" w14:textId="77777777" w:rsidR="00242161" w:rsidRPr="00242161" w:rsidRDefault="00242161" w:rsidP="009D087F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12"/>
          <w:szCs w:val="12"/>
          <w:shd w:val="clear" w:color="auto" w:fill="FFFFFF"/>
          <w:lang w:eastAsia="pl-PL"/>
        </w:rPr>
      </w:pPr>
    </w:p>
    <w:p w14:paraId="0729B2DC" w14:textId="77777777" w:rsidR="00856727" w:rsidRPr="003750F3" w:rsidRDefault="00856727" w:rsidP="006F7AD7">
      <w:pPr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4"/>
          <w:szCs w:val="4"/>
          <w:shd w:val="clear" w:color="auto" w:fill="FFFFFF"/>
          <w:lang w:eastAsia="pl-PL"/>
        </w:rPr>
      </w:pPr>
    </w:p>
    <w:p w14:paraId="7C68888C" w14:textId="4BE26B06" w:rsidR="00443FCF" w:rsidRDefault="008D3C04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</w:pPr>
      <w:r w:rsidRPr="00133D7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§ 3.</w:t>
      </w:r>
      <w:r w:rsidRPr="00133D7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242161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Pełnomocnictwa</w:t>
      </w:r>
      <w:r w:rsidR="00443FCF" w:rsidRPr="00133D7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o którym mowa w </w:t>
      </w:r>
      <w:r w:rsidR="00133D70" w:rsidRPr="00133D7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§1 udziela się na czas ubiegania się o przyznanie dofinansowania w ramach programu „</w:t>
      </w:r>
      <w:r w:rsidR="00133D70" w:rsidRPr="00133D70">
        <w:rPr>
          <w:rFonts w:eastAsia="Times New Roman" w:cstheme="minorHAnsi"/>
          <w:i/>
          <w:color w:val="000000" w:themeColor="text1"/>
          <w:sz w:val="24"/>
          <w:szCs w:val="24"/>
          <w:shd w:val="clear" w:color="auto" w:fill="FFFFFF"/>
          <w:lang w:eastAsia="pl-PL"/>
        </w:rPr>
        <w:t xml:space="preserve">Asystent osobisty osoby z niepełnosprawnością” - edycja 2025, </w:t>
      </w:r>
      <w:r w:rsidR="00133D70" w:rsidRPr="00133D70">
        <w:rPr>
          <w:rFonts w:eastAsia="Times New Roman" w:cstheme="minorHAnsi"/>
          <w:iCs/>
          <w:color w:val="000000" w:themeColor="text1"/>
          <w:sz w:val="24"/>
          <w:szCs w:val="24"/>
          <w:shd w:val="clear" w:color="auto" w:fill="FFFFFF"/>
          <w:lang w:eastAsia="pl-PL"/>
        </w:rPr>
        <w:t>realizacji oraz rozliczenia Programu.</w:t>
      </w:r>
    </w:p>
    <w:p w14:paraId="56084BD9" w14:textId="77777777" w:rsidR="00242161" w:rsidRPr="00242161" w:rsidRDefault="00242161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iCs/>
          <w:color w:val="000000" w:themeColor="text1"/>
          <w:sz w:val="12"/>
          <w:szCs w:val="12"/>
          <w:shd w:val="clear" w:color="auto" w:fill="FFFFFF"/>
          <w:lang w:eastAsia="pl-PL"/>
        </w:rPr>
      </w:pPr>
    </w:p>
    <w:p w14:paraId="66AB9115" w14:textId="77777777" w:rsidR="00133D70" w:rsidRPr="003750F3" w:rsidRDefault="00133D70" w:rsidP="00A24CE2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4"/>
          <w:szCs w:val="4"/>
          <w:lang w:eastAsia="pl-PL"/>
        </w:rPr>
      </w:pPr>
    </w:p>
    <w:p w14:paraId="0717E8CF" w14:textId="56D3DF88" w:rsidR="004638DA" w:rsidRDefault="00133D70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33D7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§ 4.</w:t>
      </w:r>
      <w:r w:rsidRPr="00133D7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A82C6B" w:rsidRPr="00133D7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Uchwała wchodzi w życie z dniem podjęcia.</w:t>
      </w:r>
    </w:p>
    <w:p w14:paraId="36FB9840" w14:textId="5FF9289B" w:rsidR="00242161" w:rsidRPr="00242161" w:rsidRDefault="00266960" w:rsidP="0033044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    Starosta Krzysztof Ambroziak</w:t>
      </w:r>
    </w:p>
    <w:sectPr w:rsidR="00242161" w:rsidRPr="00242161" w:rsidSect="003750F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01E"/>
    <w:multiLevelType w:val="hybridMultilevel"/>
    <w:tmpl w:val="2500D00E"/>
    <w:lvl w:ilvl="0" w:tplc="E846436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0195C05"/>
    <w:multiLevelType w:val="hybridMultilevel"/>
    <w:tmpl w:val="03D66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9492A"/>
    <w:multiLevelType w:val="hybridMultilevel"/>
    <w:tmpl w:val="34E6D364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FB72A0"/>
    <w:multiLevelType w:val="hybridMultilevel"/>
    <w:tmpl w:val="4F12E3C2"/>
    <w:lvl w:ilvl="0" w:tplc="1B7CDDD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770C6"/>
    <w:multiLevelType w:val="hybridMultilevel"/>
    <w:tmpl w:val="FBD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751E6"/>
    <w:multiLevelType w:val="hybridMultilevel"/>
    <w:tmpl w:val="81FC15C6"/>
    <w:lvl w:ilvl="0" w:tplc="B83080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42803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560713">
    <w:abstractNumId w:val="4"/>
  </w:num>
  <w:num w:numId="3" w16cid:durableId="1628199554">
    <w:abstractNumId w:val="1"/>
  </w:num>
  <w:num w:numId="4" w16cid:durableId="2050103667">
    <w:abstractNumId w:val="3"/>
  </w:num>
  <w:num w:numId="5" w16cid:durableId="623779063">
    <w:abstractNumId w:val="5"/>
  </w:num>
  <w:num w:numId="6" w16cid:durableId="200188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C6B"/>
    <w:rsid w:val="00085E92"/>
    <w:rsid w:val="000A01D1"/>
    <w:rsid w:val="00113A0E"/>
    <w:rsid w:val="00125EDA"/>
    <w:rsid w:val="00133D70"/>
    <w:rsid w:val="001A710A"/>
    <w:rsid w:val="001D5597"/>
    <w:rsid w:val="001F2F06"/>
    <w:rsid w:val="002259E6"/>
    <w:rsid w:val="00242161"/>
    <w:rsid w:val="00250053"/>
    <w:rsid w:val="00251C78"/>
    <w:rsid w:val="00266960"/>
    <w:rsid w:val="002906FC"/>
    <w:rsid w:val="002B2A30"/>
    <w:rsid w:val="002D661F"/>
    <w:rsid w:val="00317614"/>
    <w:rsid w:val="00330441"/>
    <w:rsid w:val="003750F3"/>
    <w:rsid w:val="00443FCF"/>
    <w:rsid w:val="00453546"/>
    <w:rsid w:val="00460B72"/>
    <w:rsid w:val="004638DA"/>
    <w:rsid w:val="004D3BB3"/>
    <w:rsid w:val="004F0C1F"/>
    <w:rsid w:val="00512C65"/>
    <w:rsid w:val="0069048B"/>
    <w:rsid w:val="00690955"/>
    <w:rsid w:val="006F7AD7"/>
    <w:rsid w:val="00712914"/>
    <w:rsid w:val="00750F5C"/>
    <w:rsid w:val="00772B92"/>
    <w:rsid w:val="007839CB"/>
    <w:rsid w:val="007E0116"/>
    <w:rsid w:val="007E31F3"/>
    <w:rsid w:val="00816F40"/>
    <w:rsid w:val="008405B4"/>
    <w:rsid w:val="00856727"/>
    <w:rsid w:val="008A2EB0"/>
    <w:rsid w:val="008D3C04"/>
    <w:rsid w:val="008E4278"/>
    <w:rsid w:val="008F100E"/>
    <w:rsid w:val="00910852"/>
    <w:rsid w:val="00973105"/>
    <w:rsid w:val="009D087F"/>
    <w:rsid w:val="00A20711"/>
    <w:rsid w:val="00A24CE2"/>
    <w:rsid w:val="00A73B36"/>
    <w:rsid w:val="00A82C6B"/>
    <w:rsid w:val="00A92192"/>
    <w:rsid w:val="00AB637E"/>
    <w:rsid w:val="00B614CD"/>
    <w:rsid w:val="00B87290"/>
    <w:rsid w:val="00BC2061"/>
    <w:rsid w:val="00C05604"/>
    <w:rsid w:val="00C16758"/>
    <w:rsid w:val="00C74C69"/>
    <w:rsid w:val="00D342D5"/>
    <w:rsid w:val="00D40A10"/>
    <w:rsid w:val="00D87BF6"/>
    <w:rsid w:val="00DB31D1"/>
    <w:rsid w:val="00DB7695"/>
    <w:rsid w:val="00DD54E1"/>
    <w:rsid w:val="00E03C7B"/>
    <w:rsid w:val="00E10A8E"/>
    <w:rsid w:val="00E462CE"/>
    <w:rsid w:val="00F37E6E"/>
    <w:rsid w:val="00F514CD"/>
    <w:rsid w:val="00F67A53"/>
    <w:rsid w:val="00F70961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6F42"/>
  <w15:docId w15:val="{C9C286D0-CF97-492B-A932-0789220B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48B"/>
    <w:rPr>
      <w:rFonts w:ascii="Segoe UI" w:hAnsi="Segoe UI" w:cs="Segoe UI"/>
      <w:sz w:val="18"/>
      <w:szCs w:val="18"/>
    </w:rPr>
  </w:style>
  <w:style w:type="character" w:customStyle="1" w:styleId="citation-line">
    <w:name w:val="citation-line"/>
    <w:basedOn w:val="Domylnaczcionkaakapitu"/>
    <w:rsid w:val="00690955"/>
  </w:style>
  <w:style w:type="character" w:styleId="Hipercze">
    <w:name w:val="Hyperlink"/>
    <w:basedOn w:val="Domylnaczcionkaakapitu"/>
    <w:uiPriority w:val="99"/>
    <w:unhideWhenUsed/>
    <w:rsid w:val="0069095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3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3F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3F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3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3FC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33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4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7826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510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98708">
              <w:marLeft w:val="-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4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42719-67C8-47C6-97FD-E9954474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Wieczorek</dc:creator>
  <cp:keywords/>
  <dc:description/>
  <cp:lastModifiedBy>Małgorzata Woźniak</cp:lastModifiedBy>
  <cp:revision>8</cp:revision>
  <cp:lastPrinted>2024-10-22T06:37:00Z</cp:lastPrinted>
  <dcterms:created xsi:type="dcterms:W3CDTF">2024-10-24T12:40:00Z</dcterms:created>
  <dcterms:modified xsi:type="dcterms:W3CDTF">2024-11-04T12:08:00Z</dcterms:modified>
</cp:coreProperties>
</file>